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</w:rPr>
        <w:t>《广州大典·民国广东文献类编》报价单</w:t>
      </w:r>
    </w:p>
    <w:p>
      <w:pPr>
        <w:jc w:val="center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8"/>
          <w:szCs w:val="28"/>
        </w:rPr>
        <w:t xml:space="preserve">                                      </w:t>
      </w:r>
    </w:p>
    <w:tbl>
      <w:tblPr>
        <w:tblStyle w:val="2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66"/>
        <w:gridCol w:w="918"/>
        <w:gridCol w:w="1208"/>
        <w:gridCol w:w="1204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7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7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联系地址</w:t>
            </w:r>
          </w:p>
        </w:tc>
        <w:tc>
          <w:tcPr>
            <w:tcW w:w="7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项目报价</w:t>
            </w:r>
          </w:p>
        </w:tc>
        <w:tc>
          <w:tcPr>
            <w:tcW w:w="7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填报时间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服务截止时间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单位简介</w:t>
            </w:r>
          </w:p>
        </w:tc>
        <w:tc>
          <w:tcPr>
            <w:tcW w:w="7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胖头鱼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OGY2NTNjNjcyMWUzZmIyZWEzYjA5NWUxYTJjMTEifQ=="/>
  </w:docVars>
  <w:rsids>
    <w:rsidRoot w:val="00000000"/>
    <w:rsid w:val="254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2023-08-28T08:55:10Z</dcterms:created>
  <dc:creator>jinfeng</dc:creator>
  <cp:lastModifiedBy>Ng Zi-paang</cp:lastModifiedBy>
  <dcterms:modified xsi:type="dcterms:W3CDTF">2023-08-28T08:57:13Z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942F0444DA4B4912924A9575F9185E4A_12</vt:lpwstr>
  </property>
</Properties>
</file>